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A922" w14:textId="6D62F2A1" w:rsidR="001C09A8" w:rsidRPr="00BE4B66" w:rsidRDefault="001C09A8" w:rsidP="001C09A8">
      <w:pPr>
        <w:jc w:val="center"/>
        <w:rPr>
          <w:rFonts w:ascii="Times New Roman" w:hAnsi="Times New Roman" w:cs="Times New Roman"/>
          <w:b/>
          <w:bCs/>
          <w:i/>
          <w:iCs/>
          <w:sz w:val="36"/>
          <w:szCs w:val="36"/>
        </w:rPr>
      </w:pPr>
      <w:r w:rsidRPr="00BE4B66">
        <w:rPr>
          <w:rFonts w:ascii="Times New Roman" w:hAnsi="Times New Roman" w:cs="Times New Roman"/>
          <w:b/>
          <w:bCs/>
          <w:i/>
          <w:iCs/>
          <w:sz w:val="36"/>
          <w:szCs w:val="36"/>
        </w:rPr>
        <w:t>Contrat de garantie</w:t>
      </w:r>
    </w:p>
    <w:p w14:paraId="49EBEFED" w14:textId="77777777" w:rsidR="001C09A8" w:rsidRPr="001C09A8" w:rsidRDefault="001C09A8" w:rsidP="001C09A8">
      <w:pPr>
        <w:jc w:val="both"/>
        <w:rPr>
          <w:rFonts w:ascii="Times New Roman" w:hAnsi="Times New Roman" w:cs="Times New Roman"/>
          <w:sz w:val="24"/>
          <w:szCs w:val="24"/>
        </w:rPr>
      </w:pPr>
    </w:p>
    <w:p w14:paraId="5EECF5C2" w14:textId="77777777" w:rsidR="001C09A8" w:rsidRDefault="001C09A8" w:rsidP="001C09A8">
      <w:pPr>
        <w:jc w:val="both"/>
        <w:rPr>
          <w:rFonts w:ascii="Times New Roman" w:hAnsi="Times New Roman" w:cs="Times New Roman"/>
          <w:sz w:val="24"/>
          <w:szCs w:val="24"/>
        </w:rPr>
      </w:pPr>
    </w:p>
    <w:p w14:paraId="4DCEE872" w14:textId="439D066B"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Entre les parties ci-après identifiées, il a été conclu ainsi qu'il suit un contrat de garantie : </w:t>
      </w:r>
    </w:p>
    <w:p w14:paraId="15B83B9A" w14:textId="78451A1B" w:rsidR="001C09A8" w:rsidRPr="001C09A8" w:rsidRDefault="001C09A8" w:rsidP="001C09A8">
      <w:pPr>
        <w:jc w:val="both"/>
        <w:rPr>
          <w:rFonts w:ascii="Times New Roman" w:hAnsi="Times New Roman" w:cs="Times New Roman"/>
          <w:sz w:val="24"/>
          <w:szCs w:val="24"/>
        </w:rPr>
      </w:pPr>
    </w:p>
    <w:p w14:paraId="57D342C8" w14:textId="0A9BC113" w:rsidR="001C09A8" w:rsidRPr="001C09A8" w:rsidRDefault="001C09A8" w:rsidP="001C09A8">
      <w:pPr>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1 - PARTIES SIGNATAIRES </w:t>
      </w:r>
    </w:p>
    <w:p w14:paraId="5EB5E991" w14:textId="77777777" w:rsidR="001C09A8" w:rsidRPr="001C09A8" w:rsidRDefault="001C09A8" w:rsidP="001C09A8">
      <w:pPr>
        <w:jc w:val="both"/>
        <w:rPr>
          <w:rFonts w:ascii="Times New Roman" w:hAnsi="Times New Roman" w:cs="Times New Roman"/>
          <w:i/>
          <w:iCs/>
          <w:sz w:val="24"/>
          <w:szCs w:val="24"/>
        </w:rPr>
      </w:pPr>
      <w:r w:rsidRPr="001C09A8">
        <w:rPr>
          <w:rFonts w:ascii="Times New Roman" w:hAnsi="Times New Roman" w:cs="Times New Roman"/>
          <w:i/>
          <w:iCs/>
          <w:sz w:val="24"/>
          <w:szCs w:val="24"/>
        </w:rPr>
        <w:t xml:space="preserve">1.1. Les soussignés de première part </w:t>
      </w:r>
    </w:p>
    <w:p w14:paraId="303334A1" w14:textId="77777777" w:rsidR="001C09A8" w:rsidRDefault="001C09A8" w:rsidP="00BE4B66">
      <w:pPr>
        <w:ind w:left="708"/>
        <w:jc w:val="both"/>
        <w:rPr>
          <w:rFonts w:ascii="Times New Roman" w:hAnsi="Times New Roman" w:cs="Times New Roman"/>
          <w:i/>
          <w:iCs/>
          <w:sz w:val="24"/>
          <w:szCs w:val="24"/>
        </w:rPr>
      </w:pPr>
      <w:r w:rsidRPr="001C09A8">
        <w:rPr>
          <w:rFonts w:ascii="Times New Roman" w:hAnsi="Times New Roman" w:cs="Times New Roman"/>
          <w:sz w:val="24"/>
          <w:szCs w:val="24"/>
        </w:rPr>
        <w:t xml:space="preserve">Monsieur </w:t>
      </w:r>
      <w:r>
        <w:rPr>
          <w:rFonts w:ascii="Times New Roman" w:hAnsi="Times New Roman" w:cs="Times New Roman"/>
          <w:sz w:val="24"/>
          <w:szCs w:val="24"/>
        </w:rPr>
        <w:t xml:space="preserve">…, </w:t>
      </w:r>
      <w:r w:rsidRPr="001C09A8">
        <w:rPr>
          <w:rFonts w:ascii="Times New Roman" w:hAnsi="Times New Roman" w:cs="Times New Roman"/>
          <w:i/>
          <w:iCs/>
          <w:sz w:val="24"/>
          <w:szCs w:val="24"/>
        </w:rPr>
        <w:t>adresse, date de naissance, nationalité</w:t>
      </w:r>
    </w:p>
    <w:p w14:paraId="140D5421" w14:textId="77777777" w:rsidR="001C09A8" w:rsidRDefault="001C09A8" w:rsidP="00BE4B66">
      <w:pPr>
        <w:ind w:left="708"/>
        <w:jc w:val="both"/>
        <w:rPr>
          <w:rFonts w:ascii="Times New Roman" w:hAnsi="Times New Roman" w:cs="Times New Roman"/>
          <w:sz w:val="24"/>
          <w:szCs w:val="24"/>
        </w:rPr>
      </w:pPr>
      <w:r>
        <w:rPr>
          <w:rFonts w:ascii="Times New Roman" w:hAnsi="Times New Roman" w:cs="Times New Roman"/>
          <w:sz w:val="24"/>
          <w:szCs w:val="24"/>
        </w:rPr>
        <w:t>Actionnaire de la société …</w:t>
      </w:r>
    </w:p>
    <w:p w14:paraId="1B055D2B" w14:textId="61C9C166"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Célibataire </w:t>
      </w:r>
    </w:p>
    <w:p w14:paraId="7495F9D1" w14:textId="77777777" w:rsid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Madame </w:t>
      </w:r>
      <w:r>
        <w:rPr>
          <w:rFonts w:ascii="Times New Roman" w:hAnsi="Times New Roman" w:cs="Times New Roman"/>
          <w:sz w:val="24"/>
          <w:szCs w:val="24"/>
        </w:rPr>
        <w:t xml:space="preserve">…, </w:t>
      </w:r>
      <w:r w:rsidRPr="001C09A8">
        <w:rPr>
          <w:rFonts w:ascii="Times New Roman" w:hAnsi="Times New Roman" w:cs="Times New Roman"/>
          <w:i/>
          <w:iCs/>
          <w:sz w:val="24"/>
          <w:szCs w:val="24"/>
        </w:rPr>
        <w:t>adresse, date de naissance, nationalité</w:t>
      </w:r>
    </w:p>
    <w:p w14:paraId="62E6DF2E" w14:textId="77777777" w:rsidR="001C09A8" w:rsidRDefault="001C09A8" w:rsidP="00BE4B66">
      <w:pPr>
        <w:ind w:left="708"/>
        <w:jc w:val="both"/>
        <w:rPr>
          <w:rFonts w:ascii="Times New Roman" w:hAnsi="Times New Roman" w:cs="Times New Roman"/>
          <w:sz w:val="24"/>
          <w:szCs w:val="24"/>
        </w:rPr>
      </w:pPr>
      <w:r>
        <w:rPr>
          <w:rFonts w:ascii="Times New Roman" w:hAnsi="Times New Roman" w:cs="Times New Roman"/>
          <w:sz w:val="24"/>
          <w:szCs w:val="24"/>
        </w:rPr>
        <w:t>Actionnaire de la société …</w:t>
      </w:r>
    </w:p>
    <w:p w14:paraId="0626F248" w14:textId="170CD8D3"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Divorcée de M. </w:t>
      </w:r>
    </w:p>
    <w:p w14:paraId="1F296C94" w14:textId="77777777" w:rsidR="001C09A8" w:rsidRPr="001C09A8" w:rsidRDefault="001C09A8" w:rsidP="00BE4B66">
      <w:pPr>
        <w:ind w:left="708"/>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LES GARANTS PERSONNES PHYSIQUES </w:t>
      </w:r>
    </w:p>
    <w:p w14:paraId="07A4E3EA" w14:textId="77777777" w:rsidR="001C09A8" w:rsidRDefault="001C09A8" w:rsidP="001C09A8">
      <w:pPr>
        <w:jc w:val="both"/>
        <w:rPr>
          <w:rFonts w:ascii="Times New Roman" w:hAnsi="Times New Roman" w:cs="Times New Roman"/>
          <w:sz w:val="24"/>
          <w:szCs w:val="24"/>
        </w:rPr>
      </w:pPr>
    </w:p>
    <w:p w14:paraId="13373AFE" w14:textId="068E93C0" w:rsidR="001C09A8" w:rsidRPr="001C09A8" w:rsidRDefault="001C09A8" w:rsidP="001C09A8">
      <w:pPr>
        <w:jc w:val="both"/>
        <w:rPr>
          <w:rFonts w:ascii="Times New Roman" w:hAnsi="Times New Roman" w:cs="Times New Roman"/>
          <w:i/>
          <w:iCs/>
          <w:sz w:val="24"/>
          <w:szCs w:val="24"/>
        </w:rPr>
      </w:pPr>
      <w:r w:rsidRPr="001C09A8">
        <w:rPr>
          <w:rFonts w:ascii="Times New Roman" w:hAnsi="Times New Roman" w:cs="Times New Roman"/>
          <w:i/>
          <w:iCs/>
          <w:sz w:val="24"/>
          <w:szCs w:val="24"/>
        </w:rPr>
        <w:t>1</w:t>
      </w:r>
      <w:r>
        <w:rPr>
          <w:rFonts w:ascii="Times New Roman" w:hAnsi="Times New Roman" w:cs="Times New Roman"/>
          <w:i/>
          <w:iCs/>
          <w:sz w:val="24"/>
          <w:szCs w:val="24"/>
        </w:rPr>
        <w:t>.</w:t>
      </w:r>
      <w:r w:rsidRPr="001C09A8">
        <w:rPr>
          <w:rFonts w:ascii="Times New Roman" w:hAnsi="Times New Roman" w:cs="Times New Roman"/>
          <w:i/>
          <w:iCs/>
          <w:sz w:val="24"/>
          <w:szCs w:val="24"/>
        </w:rPr>
        <w:t>2</w:t>
      </w:r>
      <w:r>
        <w:rPr>
          <w:rFonts w:ascii="Times New Roman" w:hAnsi="Times New Roman" w:cs="Times New Roman"/>
          <w:i/>
          <w:iCs/>
          <w:sz w:val="24"/>
          <w:szCs w:val="24"/>
        </w:rPr>
        <w:t>. L</w:t>
      </w:r>
      <w:r w:rsidRPr="001C09A8">
        <w:rPr>
          <w:rFonts w:ascii="Times New Roman" w:hAnsi="Times New Roman" w:cs="Times New Roman"/>
          <w:i/>
          <w:iCs/>
          <w:sz w:val="24"/>
          <w:szCs w:val="24"/>
        </w:rPr>
        <w:t xml:space="preserve">e soussigné de seconde part </w:t>
      </w:r>
    </w:p>
    <w:p w14:paraId="48DED1DA" w14:textId="5800066A"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SARL au capital de </w:t>
      </w:r>
      <w:r>
        <w:rPr>
          <w:rFonts w:ascii="Times New Roman" w:hAnsi="Times New Roman" w:cs="Times New Roman"/>
          <w:sz w:val="24"/>
          <w:szCs w:val="24"/>
        </w:rPr>
        <w:t>…</w:t>
      </w:r>
      <w:r w:rsidRPr="001C09A8">
        <w:rPr>
          <w:rFonts w:ascii="Times New Roman" w:hAnsi="Times New Roman" w:cs="Times New Roman"/>
          <w:sz w:val="24"/>
          <w:szCs w:val="24"/>
        </w:rPr>
        <w:t xml:space="preserve">, dont le siège social est </w:t>
      </w:r>
      <w:r>
        <w:rPr>
          <w:rFonts w:ascii="Times New Roman" w:hAnsi="Times New Roman" w:cs="Times New Roman"/>
          <w:sz w:val="24"/>
          <w:szCs w:val="24"/>
        </w:rPr>
        <w:t>…</w:t>
      </w:r>
      <w:r w:rsidRPr="001C09A8">
        <w:rPr>
          <w:rFonts w:ascii="Times New Roman" w:hAnsi="Times New Roman" w:cs="Times New Roman"/>
          <w:sz w:val="24"/>
          <w:szCs w:val="24"/>
        </w:rPr>
        <w:t xml:space="preserve">, immatriculée au Registre du Commerce et des Sociétés de </w:t>
      </w:r>
      <w:r>
        <w:rPr>
          <w:rFonts w:ascii="Times New Roman" w:hAnsi="Times New Roman" w:cs="Times New Roman"/>
          <w:sz w:val="24"/>
          <w:szCs w:val="24"/>
        </w:rPr>
        <w:t>…</w:t>
      </w:r>
      <w:r w:rsidRPr="001C09A8">
        <w:rPr>
          <w:rFonts w:ascii="Times New Roman" w:hAnsi="Times New Roman" w:cs="Times New Roman"/>
          <w:sz w:val="24"/>
          <w:szCs w:val="24"/>
        </w:rPr>
        <w:t xml:space="preserve"> sous le N° </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27257F26" w14:textId="704D6F34"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représentée par </w:t>
      </w:r>
      <w:r>
        <w:rPr>
          <w:rFonts w:ascii="Times New Roman" w:hAnsi="Times New Roman" w:cs="Times New Roman"/>
          <w:sz w:val="24"/>
          <w:szCs w:val="24"/>
        </w:rPr>
        <w:t>M. …</w:t>
      </w:r>
      <w:r w:rsidRPr="001C09A8">
        <w:rPr>
          <w:rFonts w:ascii="Times New Roman" w:hAnsi="Times New Roman" w:cs="Times New Roman"/>
          <w:sz w:val="24"/>
          <w:szCs w:val="24"/>
        </w:rPr>
        <w:t xml:space="preserve">, son gérant </w:t>
      </w:r>
    </w:p>
    <w:p w14:paraId="648B9E4F" w14:textId="73941DB8"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 xml:space="preserve">demeurant </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5B451DCE" w14:textId="591BA2BC" w:rsidR="001C09A8" w:rsidRPr="001C09A8" w:rsidRDefault="001C09A8" w:rsidP="00BE4B66">
      <w:pPr>
        <w:ind w:left="708"/>
        <w:jc w:val="both"/>
        <w:rPr>
          <w:rFonts w:ascii="Times New Roman" w:hAnsi="Times New Roman" w:cs="Times New Roman"/>
          <w:sz w:val="24"/>
          <w:szCs w:val="24"/>
        </w:rPr>
      </w:pPr>
      <w:r w:rsidRPr="001C09A8">
        <w:rPr>
          <w:rFonts w:ascii="Times New Roman" w:hAnsi="Times New Roman" w:cs="Times New Roman"/>
          <w:sz w:val="24"/>
          <w:szCs w:val="24"/>
        </w:rPr>
        <w:t>ayant reçu pouvoir à l</w:t>
      </w:r>
      <w:r>
        <w:rPr>
          <w:rFonts w:ascii="Times New Roman" w:hAnsi="Times New Roman" w:cs="Times New Roman"/>
          <w:sz w:val="24"/>
          <w:szCs w:val="24"/>
        </w:rPr>
        <w:t>’</w:t>
      </w:r>
      <w:r w:rsidRPr="001C09A8">
        <w:rPr>
          <w:rFonts w:ascii="Times New Roman" w:hAnsi="Times New Roman" w:cs="Times New Roman"/>
          <w:sz w:val="24"/>
          <w:szCs w:val="24"/>
        </w:rPr>
        <w:t>effet des présentes aux termes d'une délibération de l</w:t>
      </w:r>
      <w:r>
        <w:rPr>
          <w:rFonts w:ascii="Times New Roman" w:hAnsi="Times New Roman" w:cs="Times New Roman"/>
          <w:sz w:val="24"/>
          <w:szCs w:val="24"/>
        </w:rPr>
        <w:t>’</w:t>
      </w:r>
      <w:r w:rsidRPr="001C09A8">
        <w:rPr>
          <w:rFonts w:ascii="Times New Roman" w:hAnsi="Times New Roman" w:cs="Times New Roman"/>
          <w:sz w:val="24"/>
          <w:szCs w:val="24"/>
        </w:rPr>
        <w:t xml:space="preserve">assemblée générale des associés en date du </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05955144" w14:textId="77777777" w:rsidR="001C09A8" w:rsidRPr="001C09A8" w:rsidRDefault="001C09A8" w:rsidP="00BE4B66">
      <w:pPr>
        <w:ind w:left="708"/>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LE BENEFICAIRE OU LE CESSIONNAIRE </w:t>
      </w:r>
    </w:p>
    <w:p w14:paraId="4B269084" w14:textId="77777777" w:rsidR="001C09A8" w:rsidRDefault="001C09A8" w:rsidP="001C09A8">
      <w:pPr>
        <w:jc w:val="both"/>
        <w:rPr>
          <w:rFonts w:ascii="Times New Roman" w:hAnsi="Times New Roman" w:cs="Times New Roman"/>
          <w:sz w:val="24"/>
          <w:szCs w:val="24"/>
        </w:rPr>
      </w:pPr>
    </w:p>
    <w:p w14:paraId="63CADFF6" w14:textId="4B1688E7" w:rsidR="001C09A8" w:rsidRPr="001C09A8" w:rsidRDefault="001C09A8" w:rsidP="001C09A8">
      <w:pPr>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2 - OBJET DU CONTRAT </w:t>
      </w:r>
    </w:p>
    <w:p w14:paraId="636A84AF" w14:textId="0E42EDAF"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i/>
          <w:iCs/>
          <w:sz w:val="24"/>
          <w:szCs w:val="24"/>
        </w:rPr>
        <w:t>2.1.</w:t>
      </w:r>
      <w:r w:rsidRPr="001C09A8">
        <w:rPr>
          <w:rFonts w:ascii="Times New Roman" w:hAnsi="Times New Roman" w:cs="Times New Roman"/>
          <w:sz w:val="24"/>
          <w:szCs w:val="24"/>
        </w:rPr>
        <w:t xml:space="preserve"> LE CESSIONNAIRE s</w:t>
      </w:r>
      <w:r>
        <w:rPr>
          <w:rFonts w:ascii="Times New Roman" w:hAnsi="Times New Roman" w:cs="Times New Roman"/>
          <w:sz w:val="24"/>
          <w:szCs w:val="24"/>
        </w:rPr>
        <w:t>’</w:t>
      </w:r>
      <w:r w:rsidRPr="001C09A8">
        <w:rPr>
          <w:rFonts w:ascii="Times New Roman" w:hAnsi="Times New Roman" w:cs="Times New Roman"/>
          <w:sz w:val="24"/>
          <w:szCs w:val="24"/>
        </w:rPr>
        <w:t xml:space="preserve">est engagé ce jour à acquérir des GARANTS 100 % des titres de 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au capital de </w:t>
      </w:r>
      <w:r>
        <w:rPr>
          <w:rFonts w:ascii="Times New Roman" w:hAnsi="Times New Roman" w:cs="Times New Roman"/>
          <w:sz w:val="24"/>
          <w:szCs w:val="24"/>
        </w:rPr>
        <w:t>…</w:t>
      </w:r>
      <w:r w:rsidRPr="001C09A8">
        <w:rPr>
          <w:rFonts w:ascii="Times New Roman" w:hAnsi="Times New Roman" w:cs="Times New Roman"/>
          <w:sz w:val="24"/>
          <w:szCs w:val="24"/>
        </w:rPr>
        <w:t xml:space="preserve"> dont le siège est </w:t>
      </w:r>
      <w:r>
        <w:rPr>
          <w:rFonts w:ascii="Times New Roman" w:hAnsi="Times New Roman" w:cs="Times New Roman"/>
          <w:sz w:val="24"/>
          <w:szCs w:val="24"/>
        </w:rPr>
        <w:t>…</w:t>
      </w:r>
      <w:r w:rsidRPr="001C09A8">
        <w:rPr>
          <w:rFonts w:ascii="Times New Roman" w:hAnsi="Times New Roman" w:cs="Times New Roman"/>
          <w:sz w:val="24"/>
          <w:szCs w:val="24"/>
        </w:rPr>
        <w:t xml:space="preserve"> et qui est immatriculée au Registre du Commerce et des Sociétés de </w:t>
      </w:r>
      <w:r>
        <w:rPr>
          <w:rFonts w:ascii="Times New Roman" w:hAnsi="Times New Roman" w:cs="Times New Roman"/>
          <w:sz w:val="24"/>
          <w:szCs w:val="24"/>
        </w:rPr>
        <w:t>…</w:t>
      </w:r>
      <w:r w:rsidRPr="001C09A8">
        <w:rPr>
          <w:rFonts w:ascii="Times New Roman" w:hAnsi="Times New Roman" w:cs="Times New Roman"/>
          <w:sz w:val="24"/>
          <w:szCs w:val="24"/>
        </w:rPr>
        <w:t xml:space="preserve"> sous le numéro </w:t>
      </w:r>
      <w:r>
        <w:rPr>
          <w:rFonts w:ascii="Times New Roman" w:hAnsi="Times New Roman" w:cs="Times New Roman"/>
          <w:sz w:val="24"/>
          <w:szCs w:val="24"/>
        </w:rPr>
        <w:t>…</w:t>
      </w:r>
    </w:p>
    <w:p w14:paraId="78830222" w14:textId="38A51230"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 CESSIONNAIRE n'a consenti à cette acquisition qu'à la condition que LES GARANTS lui confirment diverses déclarations, attestations et garanties relatives à la société émettrice. </w:t>
      </w:r>
    </w:p>
    <w:p w14:paraId="2CBDC88A" w14:textId="07C31D05" w:rsid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L'objet du présent contrat est de constater ces déclarations ainsi que les engagements des GARANTS à l'égard du CESSIONNAIRE</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38E9D192" w14:textId="392071E2"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lastRenderedPageBreak/>
        <w:t xml:space="preserve">De son côté, LE CESSIONNAIRE souscrit divers engagements à l'égard des GARANTS. </w:t>
      </w:r>
    </w:p>
    <w:p w14:paraId="7D19A3FA" w14:textId="6C2CAB89"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 présent contrat formera un tout indivisible avec les cessions projetées, si elles se réalisent et permettent au CESSIONNAIRE d'acquérir au moins 100 % des parts composant le capital de 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3F7BF75F" w14:textId="50536B43"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Il deviendra purement et simplement caduque si la remise au CESSIONNAIRE ou à ses substitués des actes de cessions de parts correspondant à ces 100 % n'a pas eu lieu le </w:t>
      </w:r>
      <w:r>
        <w:rPr>
          <w:rFonts w:ascii="Times New Roman" w:hAnsi="Times New Roman" w:cs="Times New Roman"/>
          <w:sz w:val="24"/>
          <w:szCs w:val="24"/>
        </w:rPr>
        <w:t>…</w:t>
      </w:r>
      <w:r w:rsidRPr="001C09A8">
        <w:rPr>
          <w:rFonts w:ascii="Times New Roman" w:hAnsi="Times New Roman" w:cs="Times New Roman"/>
          <w:sz w:val="24"/>
          <w:szCs w:val="24"/>
        </w:rPr>
        <w:t xml:space="preserve"> au plus tard. </w:t>
      </w:r>
    </w:p>
    <w:p w14:paraId="1D52F8FC" w14:textId="2B46BF22"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Toutefois, dans le cas où une instance judiciaire est engagée par l'une des parties en vue d'obtenir la réalisation des cessions, ce délai serait prorogé jusqu'à l'exécution de la décision judiciaire définitive qui mettra fin au litige. Si à la suite de cette décision ou d'une transaction préalable, les cessions sont réalisées, les clauses de l'alinéa précédent s'appliqueront. </w:t>
      </w:r>
    </w:p>
    <w:p w14:paraId="1326A594" w14:textId="5473BB53"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i/>
          <w:iCs/>
          <w:sz w:val="24"/>
          <w:szCs w:val="24"/>
        </w:rPr>
        <w:t>2.2.</w:t>
      </w:r>
      <w:r w:rsidRPr="001C09A8">
        <w:rPr>
          <w:rFonts w:ascii="Times New Roman" w:hAnsi="Times New Roman" w:cs="Times New Roman"/>
          <w:sz w:val="24"/>
          <w:szCs w:val="24"/>
        </w:rPr>
        <w:t xml:space="preserve"> LES GARANTS contractent les engagements qui suivent, en s'obligeant et en obligeant leurs héritiers, successeurs et ayants-droits. </w:t>
      </w:r>
    </w:p>
    <w:p w14:paraId="4CAAE3ED" w14:textId="34F51A3A"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i/>
          <w:iCs/>
          <w:sz w:val="24"/>
          <w:szCs w:val="24"/>
        </w:rPr>
        <w:t>2.3.</w:t>
      </w:r>
      <w:r>
        <w:rPr>
          <w:rFonts w:ascii="Times New Roman" w:hAnsi="Times New Roman" w:cs="Times New Roman"/>
          <w:sz w:val="24"/>
          <w:szCs w:val="24"/>
        </w:rPr>
        <w:t xml:space="preserve"> </w:t>
      </w:r>
      <w:r w:rsidRPr="001C09A8">
        <w:rPr>
          <w:rFonts w:ascii="Times New Roman" w:hAnsi="Times New Roman" w:cs="Times New Roman"/>
          <w:sz w:val="24"/>
          <w:szCs w:val="24"/>
        </w:rPr>
        <w:t xml:space="preserve">Toutes les obligations et tous les engagements souscrits collectivement par LES GARANTS aux termes du présent contrat ne sont pas solidaires entre eux. </w:t>
      </w:r>
    </w:p>
    <w:p w14:paraId="52F6C7AC"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Chacun d'eux ne sera tenu qu'au prorata du nombre de titres cédés par lui, rapporté au nombre total des titres cédés. </w:t>
      </w:r>
    </w:p>
    <w:p w14:paraId="122B1371" w14:textId="77777777" w:rsidR="001C09A8" w:rsidRDefault="001C09A8" w:rsidP="001C09A8">
      <w:pPr>
        <w:jc w:val="both"/>
        <w:rPr>
          <w:rFonts w:ascii="Times New Roman" w:hAnsi="Times New Roman" w:cs="Times New Roman"/>
          <w:sz w:val="24"/>
          <w:szCs w:val="24"/>
        </w:rPr>
      </w:pPr>
    </w:p>
    <w:p w14:paraId="45677066" w14:textId="6CE3BC21" w:rsidR="001C09A8" w:rsidRPr="001C09A8" w:rsidRDefault="001C09A8" w:rsidP="001C09A8">
      <w:pPr>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3 - DEFINITIONS </w:t>
      </w:r>
    </w:p>
    <w:p w14:paraId="2C4FCE53"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Dans la suite du contrat : </w:t>
      </w:r>
    </w:p>
    <w:p w14:paraId="0CAB14C1" w14:textId="77777777"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les soussignés de première part sont dénommés LES GARANTS. </w:t>
      </w:r>
    </w:p>
    <w:p w14:paraId="1A47F859" w14:textId="77777777"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le soussigné de seconde part est dénommé LE BENEFICIAIRE OU LE </w:t>
      </w:r>
    </w:p>
    <w:p w14:paraId="560F25B4" w14:textId="77777777"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CESSIONNAIRE. </w:t>
      </w:r>
    </w:p>
    <w:p w14:paraId="1E264D26" w14:textId="152336F2"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est désignée sous le vocable «</w:t>
      </w:r>
      <w:r>
        <w:rPr>
          <w:rFonts w:ascii="Times New Roman" w:hAnsi="Times New Roman" w:cs="Times New Roman"/>
          <w:sz w:val="24"/>
          <w:szCs w:val="24"/>
        </w:rPr>
        <w:t xml:space="preserve"> </w:t>
      </w:r>
      <w:r w:rsidRPr="001C09A8">
        <w:rPr>
          <w:rFonts w:ascii="Times New Roman" w:hAnsi="Times New Roman" w:cs="Times New Roman"/>
          <w:sz w:val="24"/>
          <w:szCs w:val="24"/>
        </w:rPr>
        <w:t>LA SOCIETE</w:t>
      </w:r>
      <w:r>
        <w:rPr>
          <w:rFonts w:ascii="Times New Roman" w:hAnsi="Times New Roman" w:cs="Times New Roman"/>
          <w:sz w:val="24"/>
          <w:szCs w:val="24"/>
        </w:rPr>
        <w:t xml:space="preserve"> </w:t>
      </w:r>
      <w:r w:rsidRPr="001C09A8">
        <w:rPr>
          <w:rFonts w:ascii="Times New Roman" w:hAnsi="Times New Roman" w:cs="Times New Roman"/>
          <w:sz w:val="24"/>
          <w:szCs w:val="24"/>
        </w:rPr>
        <w:t xml:space="preserve">» </w:t>
      </w:r>
    </w:p>
    <w:p w14:paraId="3E6A6DB7" w14:textId="7081038A"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les PARTS sont les </w:t>
      </w:r>
      <w:r>
        <w:rPr>
          <w:rFonts w:ascii="Times New Roman" w:hAnsi="Times New Roman" w:cs="Times New Roman"/>
          <w:sz w:val="24"/>
          <w:szCs w:val="24"/>
        </w:rPr>
        <w:t>…</w:t>
      </w:r>
      <w:r w:rsidRPr="001C09A8">
        <w:rPr>
          <w:rFonts w:ascii="Times New Roman" w:hAnsi="Times New Roman" w:cs="Times New Roman"/>
          <w:sz w:val="24"/>
          <w:szCs w:val="24"/>
        </w:rPr>
        <w:t xml:space="preserve"> PARTS de 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qui font l'objet des cessions en référence et représentent 100 % de son capital social. </w:t>
      </w:r>
    </w:p>
    <w:p w14:paraId="13FFE731" w14:textId="77777777"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La DATE DE CESSION est celle des actes de cession de parts contre paiement du </w:t>
      </w:r>
    </w:p>
    <w:p w14:paraId="5B54F0E1" w14:textId="77777777"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prix payable comptant. </w:t>
      </w:r>
    </w:p>
    <w:p w14:paraId="624BF463" w14:textId="2126079F"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Les COMPTES DE REFERENCE sont les comptes de la société </w:t>
      </w:r>
      <w:r>
        <w:rPr>
          <w:rFonts w:ascii="Times New Roman" w:hAnsi="Times New Roman" w:cs="Times New Roman"/>
          <w:sz w:val="24"/>
          <w:szCs w:val="24"/>
        </w:rPr>
        <w:t>…</w:t>
      </w:r>
      <w:r w:rsidRPr="001C09A8">
        <w:rPr>
          <w:rFonts w:ascii="Times New Roman" w:hAnsi="Times New Roman" w:cs="Times New Roman"/>
          <w:sz w:val="24"/>
          <w:szCs w:val="24"/>
        </w:rPr>
        <w:t xml:space="preserve"> établis au </w:t>
      </w:r>
      <w:r>
        <w:rPr>
          <w:rFonts w:ascii="Times New Roman" w:hAnsi="Times New Roman" w:cs="Times New Roman"/>
          <w:sz w:val="24"/>
          <w:szCs w:val="24"/>
        </w:rPr>
        <w:t xml:space="preserve">… </w:t>
      </w:r>
      <w:r w:rsidRPr="001C09A8">
        <w:rPr>
          <w:rFonts w:ascii="Times New Roman" w:hAnsi="Times New Roman" w:cs="Times New Roman"/>
          <w:sz w:val="24"/>
          <w:szCs w:val="24"/>
        </w:rPr>
        <w:t xml:space="preserve">qui ont servi à déterminer le prix des parts cédées. </w:t>
      </w:r>
    </w:p>
    <w:p w14:paraId="5E5F4778" w14:textId="3193D6FA" w:rsidR="001C09A8" w:rsidRPr="001C09A8" w:rsidRDefault="001C09A8" w:rsidP="001C09A8">
      <w:pPr>
        <w:pStyle w:val="Paragraphedeliste"/>
        <w:numPr>
          <w:ilvl w:val="0"/>
          <w:numId w:val="1"/>
        </w:numPr>
        <w:jc w:val="both"/>
        <w:rPr>
          <w:rFonts w:ascii="Times New Roman" w:hAnsi="Times New Roman" w:cs="Times New Roman"/>
          <w:sz w:val="24"/>
          <w:szCs w:val="24"/>
        </w:rPr>
      </w:pPr>
      <w:r w:rsidRPr="001C09A8">
        <w:rPr>
          <w:rFonts w:ascii="Times New Roman" w:hAnsi="Times New Roman" w:cs="Times New Roman"/>
          <w:sz w:val="24"/>
          <w:szCs w:val="24"/>
        </w:rPr>
        <w:t xml:space="preserve">La DATE DES COMPTES DE REFERENCE est cette même date du </w:t>
      </w:r>
      <w:r>
        <w:rPr>
          <w:rFonts w:ascii="Times New Roman" w:hAnsi="Times New Roman" w:cs="Times New Roman"/>
          <w:sz w:val="24"/>
          <w:szCs w:val="24"/>
        </w:rPr>
        <w:t>…</w:t>
      </w:r>
    </w:p>
    <w:p w14:paraId="7E3F79A2" w14:textId="77777777" w:rsidR="001C09A8" w:rsidRDefault="001C09A8" w:rsidP="001C09A8">
      <w:pPr>
        <w:jc w:val="both"/>
        <w:rPr>
          <w:rFonts w:ascii="Times New Roman" w:hAnsi="Times New Roman" w:cs="Times New Roman"/>
          <w:sz w:val="24"/>
          <w:szCs w:val="24"/>
        </w:rPr>
      </w:pPr>
    </w:p>
    <w:p w14:paraId="0845BA10" w14:textId="692BB320" w:rsidR="001C09A8" w:rsidRPr="001C09A8" w:rsidRDefault="001C09A8" w:rsidP="001C09A8">
      <w:pPr>
        <w:jc w:val="both"/>
        <w:rPr>
          <w:rFonts w:ascii="Times New Roman" w:hAnsi="Times New Roman" w:cs="Times New Roman"/>
          <w:b/>
          <w:bCs/>
          <w:sz w:val="24"/>
          <w:szCs w:val="24"/>
        </w:rPr>
      </w:pPr>
      <w:r w:rsidRPr="001C09A8">
        <w:rPr>
          <w:rFonts w:ascii="Times New Roman" w:hAnsi="Times New Roman" w:cs="Times New Roman"/>
          <w:b/>
          <w:bCs/>
          <w:sz w:val="24"/>
          <w:szCs w:val="24"/>
        </w:rPr>
        <w:t xml:space="preserve">4 - GARANTIE DU FAIT PERSONNEL </w:t>
      </w:r>
    </w:p>
    <w:p w14:paraId="75FFA7C3" w14:textId="77777777" w:rsidR="001C09A8" w:rsidRPr="001C09A8" w:rsidRDefault="001C09A8" w:rsidP="001C09A8">
      <w:pPr>
        <w:jc w:val="both"/>
        <w:rPr>
          <w:rFonts w:ascii="Times New Roman" w:hAnsi="Times New Roman" w:cs="Times New Roman"/>
          <w:i/>
          <w:iCs/>
          <w:sz w:val="24"/>
          <w:szCs w:val="24"/>
        </w:rPr>
      </w:pPr>
      <w:r w:rsidRPr="001C09A8">
        <w:rPr>
          <w:rFonts w:ascii="Times New Roman" w:hAnsi="Times New Roman" w:cs="Times New Roman"/>
          <w:i/>
          <w:iCs/>
          <w:sz w:val="24"/>
          <w:szCs w:val="24"/>
        </w:rPr>
        <w:t xml:space="preserve">4.1. Capacité des garants </w:t>
      </w:r>
    </w:p>
    <w:p w14:paraId="6BD3EDA1"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GARANTS attestent avoir la pleine capacité de disposer des PARTS dont ils sont régulièrement propriétaires. </w:t>
      </w:r>
    </w:p>
    <w:p w14:paraId="3C503B31"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 </w:t>
      </w:r>
    </w:p>
    <w:p w14:paraId="39F05227" w14:textId="77777777" w:rsidR="001C09A8" w:rsidRPr="001C09A8" w:rsidRDefault="001C09A8" w:rsidP="001C09A8">
      <w:pPr>
        <w:jc w:val="both"/>
        <w:rPr>
          <w:rFonts w:ascii="Times New Roman" w:hAnsi="Times New Roman" w:cs="Times New Roman"/>
          <w:i/>
          <w:iCs/>
          <w:sz w:val="24"/>
          <w:szCs w:val="24"/>
        </w:rPr>
      </w:pPr>
      <w:r w:rsidRPr="001C09A8">
        <w:rPr>
          <w:rFonts w:ascii="Times New Roman" w:hAnsi="Times New Roman" w:cs="Times New Roman"/>
          <w:i/>
          <w:iCs/>
          <w:sz w:val="24"/>
          <w:szCs w:val="24"/>
        </w:rPr>
        <w:lastRenderedPageBreak/>
        <w:t xml:space="preserve">4.2. Liberté de transmission des PARTS </w:t>
      </w:r>
    </w:p>
    <w:p w14:paraId="538C8286"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Indépendamment des clauses statutaires relatives à l'agrément des cessionnaires de PARTS, les PARTS sont libres de toute restriction ou sûreté, de toutes options, saisies, privilèges, nantissements ou garanties quelconques et ne font par ailleurs l'objet d'aucun litige ou d'aucune réclamation quelconque. </w:t>
      </w:r>
    </w:p>
    <w:p w14:paraId="50783F25"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Leur cession n'est contraire à aucune loi, à aucune réglementation ou à aucun accord contractuel. </w:t>
      </w:r>
    </w:p>
    <w:p w14:paraId="25627948" w14:textId="105A56E2"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Elle n'est restreinte par aucun pacte d'associés et elle ne peut provoquer une option de retrait, de sortie conjointe ou prioritaire de la part d'un ou plusieurs associés autres que LES GARANTS. </w:t>
      </w:r>
    </w:p>
    <w:p w14:paraId="4DD38B6F" w14:textId="592C5A24"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transmission des PARTS au profit du CESSIONNAIRE a été autorisée par une décision de l'assemblée générale extraordinaire en date du </w:t>
      </w:r>
      <w:r>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4798F7B7" w14:textId="77777777" w:rsidR="001C09A8" w:rsidRPr="001C09A8" w:rsidRDefault="001C09A8" w:rsidP="001C09A8">
      <w:pPr>
        <w:jc w:val="both"/>
        <w:rPr>
          <w:rFonts w:ascii="Times New Roman" w:hAnsi="Times New Roman" w:cs="Times New Roman"/>
          <w:i/>
          <w:iCs/>
          <w:sz w:val="24"/>
          <w:szCs w:val="24"/>
        </w:rPr>
      </w:pPr>
      <w:r w:rsidRPr="001C09A8">
        <w:rPr>
          <w:rFonts w:ascii="Times New Roman" w:hAnsi="Times New Roman" w:cs="Times New Roman"/>
          <w:i/>
          <w:iCs/>
          <w:sz w:val="24"/>
          <w:szCs w:val="24"/>
        </w:rPr>
        <w:t xml:space="preserve">4.3. Non-concurrence </w:t>
      </w:r>
    </w:p>
    <w:p w14:paraId="640EBBE1" w14:textId="43848382" w:rsidR="001C09A8" w:rsidRPr="001C09A8" w:rsidRDefault="001C09A8" w:rsidP="001C09A8">
      <w:pPr>
        <w:jc w:val="both"/>
        <w:rPr>
          <w:rFonts w:ascii="Times New Roman" w:hAnsi="Times New Roman" w:cs="Times New Roman"/>
          <w:sz w:val="24"/>
          <w:szCs w:val="24"/>
        </w:rPr>
      </w:pPr>
      <w:r>
        <w:rPr>
          <w:rFonts w:ascii="Times New Roman" w:hAnsi="Times New Roman" w:cs="Times New Roman"/>
          <w:sz w:val="24"/>
          <w:szCs w:val="24"/>
        </w:rPr>
        <w:t>M. …</w:t>
      </w:r>
      <w:r w:rsidRPr="001C09A8">
        <w:rPr>
          <w:rFonts w:ascii="Times New Roman" w:hAnsi="Times New Roman" w:cs="Times New Roman"/>
          <w:sz w:val="24"/>
          <w:szCs w:val="24"/>
        </w:rPr>
        <w:t xml:space="preserve"> s'interdit, pendant une durée de 10 ans à compter de la DATE DE CESSION, d'entreprendre aucune activité de </w:t>
      </w:r>
      <w:r>
        <w:rPr>
          <w:rFonts w:ascii="Times New Roman" w:hAnsi="Times New Roman" w:cs="Times New Roman"/>
          <w:sz w:val="24"/>
          <w:szCs w:val="24"/>
        </w:rPr>
        <w:t>…</w:t>
      </w:r>
      <w:r w:rsidRPr="001C09A8">
        <w:rPr>
          <w:rFonts w:ascii="Times New Roman" w:hAnsi="Times New Roman" w:cs="Times New Roman"/>
          <w:sz w:val="24"/>
          <w:szCs w:val="24"/>
        </w:rPr>
        <w:t xml:space="preserve">, ou de s'intéresser sous quelque titre que ce soit à toute entreprise concurrente de LA SOCIETE en qualité de salarié ou autrement, à peine de dommages-intérêts et sans préjudice du droit de faire cesser toute infraction à cette interdiction. </w:t>
      </w:r>
    </w:p>
    <w:p w14:paraId="5AA08F03" w14:textId="52076E9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Pour Madame </w:t>
      </w:r>
      <w:proofErr w:type="gramStart"/>
      <w:r w:rsidR="00357F64">
        <w:rPr>
          <w:rFonts w:ascii="Times New Roman" w:hAnsi="Times New Roman" w:cs="Times New Roman"/>
          <w:sz w:val="24"/>
          <w:szCs w:val="24"/>
        </w:rPr>
        <w:t>…</w:t>
      </w:r>
      <w:r w:rsidRPr="001C09A8">
        <w:rPr>
          <w:rFonts w:ascii="Times New Roman" w:hAnsi="Times New Roman" w:cs="Times New Roman"/>
          <w:sz w:val="24"/>
          <w:szCs w:val="24"/>
        </w:rPr>
        <w:t xml:space="preserve"> ,</w:t>
      </w:r>
      <w:proofErr w:type="gramEnd"/>
      <w:r w:rsidRPr="001C09A8">
        <w:rPr>
          <w:rFonts w:ascii="Times New Roman" w:hAnsi="Times New Roman" w:cs="Times New Roman"/>
          <w:sz w:val="24"/>
          <w:szCs w:val="24"/>
        </w:rPr>
        <w:t xml:space="preserve"> elle s'interdit, pendant une durée de 2 ans à compter de la DATE DE CESSION, d'entreprendre aucune activité de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ou de s'intéresser sous quelque titre que ce soit à toute entreprise concurrente de LA SOCIETE sauf en qualité de salarié ou autrement, ceci à peine de dommages-intérêts et sans préjudice du droit de faire cesser toute infraction à cette interdiction. </w:t>
      </w:r>
    </w:p>
    <w:p w14:paraId="5C9B4D31" w14:textId="77777777" w:rsid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Cette obligation de non-concurrence est souscrite pour valoir sur le territoire national et dans les pays et continents suivants : </w:t>
      </w:r>
    </w:p>
    <w:p w14:paraId="351D6134" w14:textId="01D0CDCA" w:rsidR="00357F64" w:rsidRPr="001C09A8" w:rsidRDefault="00357F64" w:rsidP="001C09A8">
      <w:pPr>
        <w:jc w:val="both"/>
        <w:rPr>
          <w:rFonts w:ascii="Times New Roman" w:hAnsi="Times New Roman" w:cs="Times New Roman"/>
          <w:sz w:val="24"/>
          <w:szCs w:val="24"/>
        </w:rPr>
      </w:pPr>
      <w:r>
        <w:rPr>
          <w:rFonts w:ascii="Times New Roman" w:hAnsi="Times New Roman" w:cs="Times New Roman"/>
          <w:sz w:val="24"/>
          <w:szCs w:val="24"/>
        </w:rPr>
        <w:t>…</w:t>
      </w:r>
    </w:p>
    <w:p w14:paraId="0D97AB53"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4.4. Maintien d'activité </w:t>
      </w:r>
    </w:p>
    <w:p w14:paraId="18C5E262" w14:textId="33846D9A"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Monsieur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et Madame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s'engagent à poursuivre leur activité au sein de LA SOCIETE </w:t>
      </w:r>
      <w:r w:rsidR="00357F64">
        <w:rPr>
          <w:rFonts w:ascii="Times New Roman" w:hAnsi="Times New Roman" w:cs="Times New Roman"/>
          <w:sz w:val="24"/>
          <w:szCs w:val="24"/>
        </w:rPr>
        <w:t xml:space="preserve">… </w:t>
      </w:r>
      <w:r w:rsidRPr="001C09A8">
        <w:rPr>
          <w:rFonts w:ascii="Times New Roman" w:hAnsi="Times New Roman" w:cs="Times New Roman"/>
          <w:sz w:val="24"/>
          <w:szCs w:val="24"/>
        </w:rPr>
        <w:t xml:space="preserve">pendant une durée d'au moins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mois pour Monsieur </w:t>
      </w:r>
      <w:r w:rsidR="002B7E47">
        <w:rPr>
          <w:rFonts w:ascii="Times New Roman" w:hAnsi="Times New Roman" w:cs="Times New Roman"/>
          <w:sz w:val="24"/>
          <w:szCs w:val="24"/>
        </w:rPr>
        <w:t>…</w:t>
      </w:r>
      <w:r w:rsidRPr="001C09A8">
        <w:rPr>
          <w:rFonts w:ascii="Times New Roman" w:hAnsi="Times New Roman" w:cs="Times New Roman"/>
          <w:sz w:val="24"/>
          <w:szCs w:val="24"/>
        </w:rPr>
        <w:t xml:space="preserve"> et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mois pour Madame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et ce à compter de la DATE DE </w:t>
      </w:r>
      <w:r w:rsidR="00357F64">
        <w:rPr>
          <w:rFonts w:ascii="Times New Roman" w:hAnsi="Times New Roman" w:cs="Times New Roman"/>
          <w:sz w:val="24"/>
          <w:szCs w:val="24"/>
        </w:rPr>
        <w:t>C</w:t>
      </w:r>
      <w:r w:rsidRPr="001C09A8">
        <w:rPr>
          <w:rFonts w:ascii="Times New Roman" w:hAnsi="Times New Roman" w:cs="Times New Roman"/>
          <w:sz w:val="24"/>
          <w:szCs w:val="24"/>
        </w:rPr>
        <w:t xml:space="preserve">ESSION et sans rémunération. </w:t>
      </w:r>
    </w:p>
    <w:p w14:paraId="7A8A8577"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4.5. Administration de LA SOCIETE </w:t>
      </w:r>
    </w:p>
    <w:p w14:paraId="3FA2D97B" w14:textId="40BDBCE1"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GARANTS s'engagent à remettre au CESSIONNAIRE à la DATE DE CESSION les lettres aux termes desquelles les gérants actuels de la SOCIETE mettront fin à leurs mandats. </w:t>
      </w:r>
    </w:p>
    <w:p w14:paraId="33228523" w14:textId="4A03E84B"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GARANTS s'obligent à faire convoquer une assemblée générale de LA SOCIETE qui se tiendra au plus tard à la DATE DE CESSION et qui sera appelée à procéder à la nomination comme nouveau gérant le candidat proposés par LE CESSIONNAIRE. </w:t>
      </w:r>
    </w:p>
    <w:p w14:paraId="58B741C9" w14:textId="77777777" w:rsidR="00357F64" w:rsidRDefault="00357F64" w:rsidP="001C09A8">
      <w:pPr>
        <w:jc w:val="both"/>
        <w:rPr>
          <w:rFonts w:ascii="Times New Roman" w:hAnsi="Times New Roman" w:cs="Times New Roman"/>
          <w:b/>
          <w:bCs/>
          <w:sz w:val="24"/>
          <w:szCs w:val="24"/>
        </w:rPr>
      </w:pPr>
    </w:p>
    <w:p w14:paraId="4E5A5672" w14:textId="596026A4" w:rsidR="001C09A8" w:rsidRPr="00357F64" w:rsidRDefault="00357F64" w:rsidP="001C09A8">
      <w:pPr>
        <w:jc w:val="both"/>
        <w:rPr>
          <w:rFonts w:ascii="Times New Roman" w:hAnsi="Times New Roman" w:cs="Times New Roman"/>
          <w:b/>
          <w:bCs/>
          <w:sz w:val="24"/>
          <w:szCs w:val="24"/>
        </w:rPr>
      </w:pPr>
      <w:r w:rsidRPr="00357F64">
        <w:rPr>
          <w:rFonts w:ascii="Times New Roman" w:hAnsi="Times New Roman" w:cs="Times New Roman"/>
          <w:b/>
          <w:bCs/>
          <w:sz w:val="24"/>
          <w:szCs w:val="24"/>
        </w:rPr>
        <w:t xml:space="preserve">5 - </w:t>
      </w:r>
      <w:r w:rsidR="001C09A8" w:rsidRPr="00357F64">
        <w:rPr>
          <w:rFonts w:ascii="Times New Roman" w:hAnsi="Times New Roman" w:cs="Times New Roman"/>
          <w:b/>
          <w:bCs/>
          <w:sz w:val="24"/>
          <w:szCs w:val="24"/>
        </w:rPr>
        <w:t xml:space="preserve">DECLARATIONS ET ATTESTATIONS DES GARANTS RELATIVES A LA SOCIETE </w:t>
      </w:r>
    </w:p>
    <w:p w14:paraId="7AB33F3C"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lastRenderedPageBreak/>
        <w:t xml:space="preserve">LES GARANTS déclarent et garantissent au CESSIONNAIRE ce qui suit : </w:t>
      </w:r>
    </w:p>
    <w:p w14:paraId="498DC93F"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5.1. Forme de LA SOCIETE </w:t>
      </w:r>
    </w:p>
    <w:p w14:paraId="5F6E57D1" w14:textId="2B17CFC0"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a été régulièrement constituée sous la forme de société à responsabilité limitée suivant acte sous seing privé en date du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à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enregistré au CENTRE DES IMPOTS DES ENTREPRISES DE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le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sous le numéro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272BD647"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Toutes les modifications statutaires ont été régulièrement décidées et publiées. </w:t>
      </w:r>
    </w:p>
    <w:p w14:paraId="57C8241A"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5.2. Dénomination </w:t>
      </w:r>
    </w:p>
    <w:p w14:paraId="341DF022" w14:textId="0FBF5AF0"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est titulaire de la dénomination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dont l'usage ne peut lui être contesté par quiconque, car il ne porte pas atteinte aux droits de tiers, et n'est ni antériorisé par une marque, ni par un quelconque droit de premier usage d'une autre personne morale. Son utilisation ne</w:t>
      </w:r>
      <w:r w:rsidR="00357F64">
        <w:rPr>
          <w:rFonts w:ascii="Times New Roman" w:hAnsi="Times New Roman" w:cs="Times New Roman"/>
          <w:sz w:val="24"/>
          <w:szCs w:val="24"/>
        </w:rPr>
        <w:t xml:space="preserve"> </w:t>
      </w:r>
      <w:r w:rsidRPr="001C09A8">
        <w:rPr>
          <w:rFonts w:ascii="Times New Roman" w:hAnsi="Times New Roman" w:cs="Times New Roman"/>
          <w:sz w:val="24"/>
          <w:szCs w:val="24"/>
        </w:rPr>
        <w:t xml:space="preserve">donne lieu au versement d'aucune indemnité ou redevance au profit de quiconque. </w:t>
      </w:r>
    </w:p>
    <w:p w14:paraId="2E989619" w14:textId="57539E2F"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GARANTS n'ont connaissance d'aucune autre société ou entreprise qui utilise une dénomination semblable ou susceptible de créer une confusion avec celle de la société. </w:t>
      </w:r>
    </w:p>
    <w:p w14:paraId="05BCDAAB"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5.3. Activités sociales </w:t>
      </w:r>
    </w:p>
    <w:p w14:paraId="391D73FD" w14:textId="354CB226"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a pour activité principale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39F78EA5"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Cette activité est conforme à la définition de l'objet social. </w:t>
      </w:r>
    </w:p>
    <w:p w14:paraId="692832B2"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5.4. Siège social - Etablissement secondaire </w:t>
      </w:r>
    </w:p>
    <w:p w14:paraId="462DBFF0" w14:textId="258D63DB"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a établi son siège social à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w:t>
      </w:r>
    </w:p>
    <w:p w14:paraId="64293BE4"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Elle n'exploite aucun établissement secondaire. </w:t>
      </w:r>
    </w:p>
    <w:p w14:paraId="1CEB94A3" w14:textId="3C3C7F42"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5.5. Régularité de la vie sociale </w:t>
      </w:r>
    </w:p>
    <w:p w14:paraId="0BB29D08" w14:textId="77EAD161"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est à jour de toutes les formalités de publicité requises par les textes législatifs et réglementaires en vigueur pour la mise en œuvre des décisions prises par les organes sociaux. </w:t>
      </w:r>
    </w:p>
    <w:p w14:paraId="5E3EEF28"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En particulier, tous les changements de dirigeants ont été publiés au registre du commerce et des sociétés. </w:t>
      </w:r>
    </w:p>
    <w:p w14:paraId="2F69B4AA"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registres des procès-verbaux d'assemblées générales d'associés sont à jour de toutes les délibérations conformément à la législation en vigueur et les feuilles de présence aux assemblées dûment signés. </w:t>
      </w:r>
    </w:p>
    <w:p w14:paraId="05449D27"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Aucun des organes sociaux, aucun préposé n'ont commis d'infraction susceptible d'engager la responsabilité pénale de LA SOCIETE. </w:t>
      </w:r>
    </w:p>
    <w:p w14:paraId="344D87E8"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GARANTS n'ont connaissance d'aucun fait susceptible de faire l'objet de sanctions pénales à l'encontre de LA SOCIETE. </w:t>
      </w:r>
    </w:p>
    <w:p w14:paraId="1D63A59A"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n'a jamais été condamnée ni poursuivie par une autorité administrative et LES GARANTS n'ont connaissance d'aucun fait susceptible de faire l'objet d'une telle condamnation ou d'une telle poursuite. </w:t>
      </w:r>
    </w:p>
    <w:p w14:paraId="12D4C204" w14:textId="066F5E3E"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5.6. Capital </w:t>
      </w:r>
    </w:p>
    <w:p w14:paraId="0723C85B" w14:textId="769F236A"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lastRenderedPageBreak/>
        <w:t xml:space="preserve">Le capital social est fixé à ce jour à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divisé en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parts d'une valeur nominale de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euros. </w:t>
      </w:r>
    </w:p>
    <w:p w14:paraId="02CA07AE"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statuts à jour figurant en annexe ... </w:t>
      </w:r>
    </w:p>
    <w:p w14:paraId="1B954FAB"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Aucune augmentation de capital ni aucune réduction de capital ne sont, à ce jour, en cours de réalisation. </w:t>
      </w:r>
    </w:p>
    <w:p w14:paraId="15F0F4B8" w14:textId="521E9BF5"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5.7. Caractéristiques des valeurs mobilières émises par LA SOCIETE - Droits donnant accès au capital </w:t>
      </w:r>
    </w:p>
    <w:p w14:paraId="57E9048B"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Toutes les parts de LA SOCIETE sont négociables. </w:t>
      </w:r>
    </w:p>
    <w:p w14:paraId="21603033"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Elles sont intégralement libérées. Elles sont toutes de même catégorie. </w:t>
      </w:r>
    </w:p>
    <w:p w14:paraId="0225D6FE" w14:textId="7B51E8FB"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5.8. Caractéristiques du fonds de commerce </w:t>
      </w:r>
    </w:p>
    <w:p w14:paraId="00B5862D" w14:textId="4FCCF72F"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est valablement propriétaire de son fonds de commerce pour l'avoir créé le </w:t>
      </w:r>
      <w:r w:rsidR="00357F64">
        <w:rPr>
          <w:rFonts w:ascii="Times New Roman" w:hAnsi="Times New Roman" w:cs="Times New Roman"/>
          <w:sz w:val="24"/>
          <w:szCs w:val="24"/>
        </w:rPr>
        <w:t>…</w:t>
      </w:r>
    </w:p>
    <w:p w14:paraId="4EE90CCB" w14:textId="3DB6F64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 fonds de commerce exploité par LA SOCIETE n'est grevé d'aucune inscription de privilège ou de nantissement (annexe </w:t>
      </w:r>
      <w:proofErr w:type="gramStart"/>
      <w:r w:rsidRPr="001C09A8">
        <w:rPr>
          <w:rFonts w:ascii="Times New Roman" w:hAnsi="Times New Roman" w:cs="Times New Roman"/>
          <w:sz w:val="24"/>
          <w:szCs w:val="24"/>
        </w:rPr>
        <w:t>.</w:t>
      </w:r>
      <w:r w:rsidR="00357F64">
        <w:rPr>
          <w:rFonts w:ascii="Times New Roman" w:hAnsi="Times New Roman" w:cs="Times New Roman"/>
          <w:sz w:val="24"/>
          <w:szCs w:val="24"/>
        </w:rPr>
        <w:t>.</w:t>
      </w:r>
      <w:r w:rsidRPr="001C09A8">
        <w:rPr>
          <w:rFonts w:ascii="Times New Roman" w:hAnsi="Times New Roman" w:cs="Times New Roman"/>
          <w:sz w:val="24"/>
          <w:szCs w:val="24"/>
        </w:rPr>
        <w:t>. )</w:t>
      </w:r>
      <w:proofErr w:type="gramEnd"/>
      <w:r w:rsidRPr="001C09A8">
        <w:rPr>
          <w:rFonts w:ascii="Times New Roman" w:hAnsi="Times New Roman" w:cs="Times New Roman"/>
          <w:sz w:val="24"/>
          <w:szCs w:val="24"/>
        </w:rPr>
        <w:t xml:space="preserve"> </w:t>
      </w:r>
    </w:p>
    <w:p w14:paraId="5D9CAB2B"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ne bénéficie d'aucun contrat de location-gérance ni n'a consenti une telle convention. </w:t>
      </w:r>
    </w:p>
    <w:p w14:paraId="5E5F7F24"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Elle n'a souscrit aucune promesse de vente ni pacte de préférence ayant pour objet son fonds de commerce ou l'un ou plusieurs des éléments significatifs qui le composent. </w:t>
      </w:r>
    </w:p>
    <w:p w14:paraId="109D5ED9"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Elle n'a promis d'acquérir aucun fonds de commerce. </w:t>
      </w:r>
    </w:p>
    <w:p w14:paraId="004C6B59" w14:textId="77777777"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 xml:space="preserve">5.9. Enonciation des baux et conventions d'occupation bénéficiant à LA SOCIETE </w:t>
      </w:r>
    </w:p>
    <w:p w14:paraId="0EBEF7DF" w14:textId="77777777"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LA SOCIETE occupe : </w:t>
      </w:r>
    </w:p>
    <w:p w14:paraId="4F37E4E1" w14:textId="740B5DD0"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locaux de son siège social en vertu d'un bail établi à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le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pour une durée de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ans qui expirera le </w:t>
      </w:r>
      <w:r w:rsidR="00357F64">
        <w:rPr>
          <w:rFonts w:ascii="Times New Roman" w:hAnsi="Times New Roman" w:cs="Times New Roman"/>
          <w:sz w:val="24"/>
          <w:szCs w:val="24"/>
        </w:rPr>
        <w:t>…</w:t>
      </w:r>
      <w:r w:rsidRPr="001C09A8">
        <w:rPr>
          <w:rFonts w:ascii="Times New Roman" w:hAnsi="Times New Roman" w:cs="Times New Roman"/>
          <w:sz w:val="24"/>
          <w:szCs w:val="24"/>
        </w:rPr>
        <w:t xml:space="preserve">, révisable annuellement qui a été communiqué au CESSIONNAIRE (annexe </w:t>
      </w:r>
      <w:proofErr w:type="gramStart"/>
      <w:r w:rsidRPr="001C09A8">
        <w:rPr>
          <w:rFonts w:ascii="Times New Roman" w:hAnsi="Times New Roman" w:cs="Times New Roman"/>
          <w:sz w:val="24"/>
          <w:szCs w:val="24"/>
        </w:rPr>
        <w:t>... )</w:t>
      </w:r>
      <w:proofErr w:type="gramEnd"/>
      <w:r w:rsidRPr="001C09A8">
        <w:rPr>
          <w:rFonts w:ascii="Times New Roman" w:hAnsi="Times New Roman" w:cs="Times New Roman"/>
          <w:sz w:val="24"/>
          <w:szCs w:val="24"/>
        </w:rPr>
        <w:t xml:space="preserve"> et dont les conditions principales sont, à ce jour, les suivantes : </w:t>
      </w:r>
    </w:p>
    <w:p w14:paraId="2E545CCB" w14:textId="77777777" w:rsidR="001C09A8" w:rsidRPr="00BE4B66" w:rsidRDefault="001C09A8" w:rsidP="00BE4B66">
      <w:pPr>
        <w:pStyle w:val="Paragraphedeliste"/>
        <w:numPr>
          <w:ilvl w:val="0"/>
          <w:numId w:val="6"/>
        </w:numPr>
        <w:jc w:val="both"/>
        <w:rPr>
          <w:rFonts w:ascii="Times New Roman" w:hAnsi="Times New Roman" w:cs="Times New Roman"/>
          <w:sz w:val="24"/>
          <w:szCs w:val="24"/>
        </w:rPr>
      </w:pPr>
      <w:r w:rsidRPr="00BE4B66">
        <w:rPr>
          <w:rFonts w:ascii="Times New Roman" w:hAnsi="Times New Roman" w:cs="Times New Roman"/>
          <w:sz w:val="24"/>
          <w:szCs w:val="24"/>
        </w:rPr>
        <w:t xml:space="preserve">Désignation : </w:t>
      </w:r>
    </w:p>
    <w:p w14:paraId="681C43C4" w14:textId="64DEA0F2" w:rsidR="00357F64" w:rsidRPr="00BE4B66" w:rsidRDefault="00357F64" w:rsidP="00BE4B66">
      <w:pPr>
        <w:pStyle w:val="Paragraphedeliste"/>
        <w:numPr>
          <w:ilvl w:val="0"/>
          <w:numId w:val="6"/>
        </w:numPr>
        <w:jc w:val="both"/>
        <w:rPr>
          <w:rFonts w:ascii="Times New Roman" w:hAnsi="Times New Roman" w:cs="Times New Roman"/>
          <w:sz w:val="24"/>
          <w:szCs w:val="24"/>
        </w:rPr>
      </w:pPr>
      <w:r w:rsidRPr="00BE4B66">
        <w:rPr>
          <w:rFonts w:ascii="Times New Roman" w:hAnsi="Times New Roman" w:cs="Times New Roman"/>
          <w:sz w:val="24"/>
          <w:szCs w:val="24"/>
        </w:rPr>
        <w:t>Caractéristiques :</w:t>
      </w:r>
    </w:p>
    <w:p w14:paraId="1C45186F" w14:textId="4BD153B5" w:rsidR="001C09A8" w:rsidRPr="00BE4B66" w:rsidRDefault="001C09A8" w:rsidP="00BE4B66">
      <w:pPr>
        <w:pStyle w:val="Paragraphedeliste"/>
        <w:numPr>
          <w:ilvl w:val="0"/>
          <w:numId w:val="6"/>
        </w:numPr>
        <w:jc w:val="both"/>
        <w:rPr>
          <w:rFonts w:ascii="Times New Roman" w:hAnsi="Times New Roman" w:cs="Times New Roman"/>
          <w:sz w:val="24"/>
          <w:szCs w:val="24"/>
        </w:rPr>
      </w:pPr>
      <w:r w:rsidRPr="00BE4B66">
        <w:rPr>
          <w:rFonts w:ascii="Times New Roman" w:hAnsi="Times New Roman" w:cs="Times New Roman"/>
          <w:sz w:val="24"/>
          <w:szCs w:val="24"/>
        </w:rPr>
        <w:t xml:space="preserve">Loyer : </w:t>
      </w:r>
    </w:p>
    <w:p w14:paraId="70A21284" w14:textId="664BB85F"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Aucun bail ou aucune convention d'occupation conclu par LA SOCIETE n'exige l'autorisation du propriétaire en cas de changement de contrôle de la société locataire ou occupante. </w:t>
      </w:r>
    </w:p>
    <w:p w14:paraId="18F9DCAF" w14:textId="0EA47046" w:rsidR="001C09A8" w:rsidRPr="00357F64" w:rsidRDefault="001C09A8" w:rsidP="001C09A8">
      <w:pPr>
        <w:jc w:val="both"/>
        <w:rPr>
          <w:rFonts w:ascii="Times New Roman" w:hAnsi="Times New Roman" w:cs="Times New Roman"/>
          <w:i/>
          <w:iCs/>
          <w:sz w:val="24"/>
          <w:szCs w:val="24"/>
        </w:rPr>
      </w:pPr>
      <w:r w:rsidRPr="00357F64">
        <w:rPr>
          <w:rFonts w:ascii="Times New Roman" w:hAnsi="Times New Roman" w:cs="Times New Roman"/>
          <w:i/>
          <w:iCs/>
          <w:sz w:val="24"/>
          <w:szCs w:val="24"/>
        </w:rPr>
        <w:t>5.1</w:t>
      </w:r>
      <w:r w:rsidR="00357F64" w:rsidRPr="00357F64">
        <w:rPr>
          <w:rFonts w:ascii="Times New Roman" w:hAnsi="Times New Roman" w:cs="Times New Roman"/>
          <w:i/>
          <w:iCs/>
          <w:sz w:val="24"/>
          <w:szCs w:val="24"/>
        </w:rPr>
        <w:t>0</w:t>
      </w:r>
      <w:r w:rsidRPr="00357F64">
        <w:rPr>
          <w:rFonts w:ascii="Times New Roman" w:hAnsi="Times New Roman" w:cs="Times New Roman"/>
          <w:i/>
          <w:iCs/>
          <w:sz w:val="24"/>
          <w:szCs w:val="24"/>
        </w:rPr>
        <w:t xml:space="preserve">. Conformité des locaux </w:t>
      </w:r>
    </w:p>
    <w:p w14:paraId="7ABD8E11" w14:textId="5573E45A" w:rsidR="001C09A8" w:rsidRPr="001C09A8" w:rsidRDefault="001C09A8" w:rsidP="001C09A8">
      <w:pPr>
        <w:jc w:val="both"/>
        <w:rPr>
          <w:rFonts w:ascii="Times New Roman" w:hAnsi="Times New Roman" w:cs="Times New Roman"/>
          <w:sz w:val="24"/>
          <w:szCs w:val="24"/>
        </w:rPr>
      </w:pPr>
      <w:r w:rsidRPr="001C09A8">
        <w:rPr>
          <w:rFonts w:ascii="Times New Roman" w:hAnsi="Times New Roman" w:cs="Times New Roman"/>
          <w:sz w:val="24"/>
          <w:szCs w:val="24"/>
        </w:rPr>
        <w:t xml:space="preserve">Les locaux affectés à la réception du public répondent à toutes les prescriptions légales, réglementaires ou administratives en vigueur concernant la sécurité et l'hygiène. </w:t>
      </w:r>
    </w:p>
    <w:p w14:paraId="75042C8D" w14:textId="1B0546FB" w:rsidR="001B6EF8" w:rsidRDefault="00B70DB0" w:rsidP="001C09A8">
      <w:pPr>
        <w:jc w:val="both"/>
        <w:rPr>
          <w:rFonts w:ascii="Times New Roman" w:hAnsi="Times New Roman" w:cs="Times New Roman"/>
          <w:sz w:val="24"/>
          <w:szCs w:val="24"/>
        </w:rPr>
      </w:pPr>
      <w:r>
        <w:rPr>
          <w:rFonts w:ascii="Times New Roman" w:hAnsi="Times New Roman" w:cs="Times New Roman"/>
          <w:sz w:val="24"/>
          <w:szCs w:val="24"/>
        </w:rPr>
        <w:t>………………………..</w:t>
      </w:r>
    </w:p>
    <w:p w14:paraId="03D2F7F4" w14:textId="66F37E44" w:rsidR="00F96587" w:rsidRPr="00F96587" w:rsidRDefault="00F96587" w:rsidP="001C09A8">
      <w:pPr>
        <w:jc w:val="both"/>
        <w:rPr>
          <w:rFonts w:ascii="Times New Roman" w:hAnsi="Times New Roman" w:cs="Times New Roman"/>
          <w:color w:val="FF0000"/>
          <w:sz w:val="32"/>
          <w:szCs w:val="32"/>
        </w:rPr>
      </w:pPr>
      <w:r w:rsidRPr="00F96587">
        <w:rPr>
          <w:rFonts w:ascii="Times New Roman" w:hAnsi="Times New Roman" w:cs="Times New Roman"/>
          <w:color w:val="FF0000"/>
          <w:sz w:val="32"/>
          <w:szCs w:val="32"/>
        </w:rPr>
        <w:t>Il reste 13 pages</w:t>
      </w:r>
    </w:p>
    <w:p w14:paraId="304B68BD" w14:textId="107F9DC8" w:rsidR="00B70DB0" w:rsidRPr="00F96587" w:rsidRDefault="00F96587" w:rsidP="001C09A8">
      <w:pPr>
        <w:jc w:val="both"/>
        <w:rPr>
          <w:rFonts w:ascii="Times New Roman" w:hAnsi="Times New Roman" w:cs="Times New Roman"/>
          <w:b/>
          <w:bCs/>
          <w:color w:val="FF0000"/>
          <w:sz w:val="24"/>
          <w:szCs w:val="24"/>
        </w:rPr>
      </w:pPr>
      <w:r w:rsidRPr="00F96587">
        <w:rPr>
          <w:rFonts w:ascii="Times New Roman" w:hAnsi="Times New Roman" w:cs="Times New Roman"/>
          <w:b/>
          <w:bCs/>
          <w:color w:val="FF0000"/>
          <w:sz w:val="24"/>
          <w:szCs w:val="24"/>
        </w:rPr>
        <w:t xml:space="preserve">Pour commander la version complète de ce document, cliquez sur </w:t>
      </w:r>
      <w:r>
        <w:rPr>
          <w:rFonts w:ascii="Times New Roman" w:hAnsi="Times New Roman" w:cs="Times New Roman"/>
          <w:b/>
          <w:bCs/>
          <w:color w:val="FF0000"/>
          <w:sz w:val="24"/>
          <w:szCs w:val="24"/>
        </w:rPr>
        <w:t>l</w:t>
      </w:r>
      <w:r w:rsidRPr="00F96587">
        <w:rPr>
          <w:rFonts w:ascii="Times New Roman" w:hAnsi="Times New Roman" w:cs="Times New Roman"/>
          <w:b/>
          <w:bCs/>
          <w:color w:val="FF0000"/>
          <w:sz w:val="24"/>
          <w:szCs w:val="24"/>
        </w:rPr>
        <w:t>e lien </w:t>
      </w:r>
      <w:r>
        <w:rPr>
          <w:rFonts w:ascii="Times New Roman" w:hAnsi="Times New Roman" w:cs="Times New Roman"/>
          <w:b/>
          <w:bCs/>
          <w:color w:val="FF0000"/>
          <w:sz w:val="24"/>
          <w:szCs w:val="24"/>
        </w:rPr>
        <w:t xml:space="preserve">suivant </w:t>
      </w:r>
      <w:r w:rsidRPr="00F96587">
        <w:rPr>
          <w:rFonts w:ascii="Times New Roman" w:hAnsi="Times New Roman" w:cs="Times New Roman"/>
          <w:b/>
          <w:bCs/>
          <w:color w:val="FF0000"/>
          <w:sz w:val="24"/>
          <w:szCs w:val="24"/>
        </w:rPr>
        <w:t>:</w:t>
      </w:r>
    </w:p>
    <w:p w14:paraId="5631A68E" w14:textId="6E6280DF" w:rsidR="00F96587" w:rsidRPr="001C09A8" w:rsidRDefault="00F96587" w:rsidP="001C09A8">
      <w:pPr>
        <w:jc w:val="both"/>
        <w:rPr>
          <w:rFonts w:ascii="Times New Roman" w:hAnsi="Times New Roman" w:cs="Times New Roman"/>
          <w:sz w:val="24"/>
          <w:szCs w:val="24"/>
        </w:rPr>
      </w:pPr>
      <w:hyperlink r:id="rId7" w:history="1">
        <w:r w:rsidRPr="0074283D">
          <w:rPr>
            <w:rStyle w:val="Lienhypertexte"/>
            <w:rFonts w:ascii="Times New Roman" w:hAnsi="Times New Roman" w:cs="Times New Roman"/>
            <w:sz w:val="24"/>
            <w:szCs w:val="24"/>
          </w:rPr>
          <w:t>https://www.business-plan-excel.fr/produit/convention-garantie/</w:t>
        </w:r>
      </w:hyperlink>
      <w:r>
        <w:rPr>
          <w:rFonts w:ascii="Times New Roman" w:hAnsi="Times New Roman" w:cs="Times New Roman"/>
          <w:sz w:val="24"/>
          <w:szCs w:val="24"/>
        </w:rPr>
        <w:t xml:space="preserve"> </w:t>
      </w:r>
    </w:p>
    <w:sectPr w:rsidR="00F96587" w:rsidRPr="001C0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FDCC" w14:textId="77777777" w:rsidR="00B937C6" w:rsidRDefault="00B937C6" w:rsidP="001C09A8">
      <w:pPr>
        <w:spacing w:after="0" w:line="240" w:lineRule="auto"/>
      </w:pPr>
      <w:r>
        <w:separator/>
      </w:r>
    </w:p>
  </w:endnote>
  <w:endnote w:type="continuationSeparator" w:id="0">
    <w:p w14:paraId="535D0D9A" w14:textId="77777777" w:rsidR="00B937C6" w:rsidRDefault="00B937C6" w:rsidP="001C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31983"/>
      <w:docPartObj>
        <w:docPartGallery w:val="Page Numbers (Bottom of Page)"/>
        <w:docPartUnique/>
      </w:docPartObj>
    </w:sdtPr>
    <w:sdtContent>
      <w:p w14:paraId="3D052315" w14:textId="1E82E3F8" w:rsidR="001C09A8" w:rsidRDefault="001C09A8">
        <w:pPr>
          <w:pStyle w:val="Pieddepage"/>
          <w:jc w:val="right"/>
        </w:pPr>
        <w:r>
          <w:fldChar w:fldCharType="begin"/>
        </w:r>
        <w:r>
          <w:instrText>PAGE   \* MERGEFORMAT</w:instrText>
        </w:r>
        <w:r>
          <w:fldChar w:fldCharType="separate"/>
        </w:r>
        <w:r>
          <w:t>2</w:t>
        </w:r>
        <w:r>
          <w:fldChar w:fldCharType="end"/>
        </w:r>
      </w:p>
    </w:sdtContent>
  </w:sdt>
  <w:p w14:paraId="32BA445A" w14:textId="77777777" w:rsidR="001C09A8" w:rsidRDefault="001C09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5624" w14:textId="77777777" w:rsidR="00B937C6" w:rsidRDefault="00B937C6" w:rsidP="001C09A8">
      <w:pPr>
        <w:spacing w:after="0" w:line="240" w:lineRule="auto"/>
      </w:pPr>
      <w:r>
        <w:separator/>
      </w:r>
    </w:p>
  </w:footnote>
  <w:footnote w:type="continuationSeparator" w:id="0">
    <w:p w14:paraId="2A0E8619" w14:textId="77777777" w:rsidR="00B937C6" w:rsidRDefault="00B937C6" w:rsidP="001C0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48"/>
    <w:multiLevelType w:val="hybridMultilevel"/>
    <w:tmpl w:val="FE4A0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B05DF1"/>
    <w:multiLevelType w:val="hybridMultilevel"/>
    <w:tmpl w:val="5D04C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C5057"/>
    <w:multiLevelType w:val="hybridMultilevel"/>
    <w:tmpl w:val="A010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C569ED"/>
    <w:multiLevelType w:val="hybridMultilevel"/>
    <w:tmpl w:val="137A9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803939"/>
    <w:multiLevelType w:val="hybridMultilevel"/>
    <w:tmpl w:val="FC747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E04113"/>
    <w:multiLevelType w:val="hybridMultilevel"/>
    <w:tmpl w:val="6E2C0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3684051">
    <w:abstractNumId w:val="3"/>
  </w:num>
  <w:num w:numId="2" w16cid:durableId="624313680">
    <w:abstractNumId w:val="4"/>
  </w:num>
  <w:num w:numId="3" w16cid:durableId="141385473">
    <w:abstractNumId w:val="0"/>
  </w:num>
  <w:num w:numId="4" w16cid:durableId="81024827">
    <w:abstractNumId w:val="2"/>
  </w:num>
  <w:num w:numId="5" w16cid:durableId="1725525840">
    <w:abstractNumId w:val="1"/>
  </w:num>
  <w:num w:numId="6" w16cid:durableId="1274558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A8"/>
    <w:rsid w:val="001B6EF8"/>
    <w:rsid w:val="001C09A8"/>
    <w:rsid w:val="002B7E47"/>
    <w:rsid w:val="00355933"/>
    <w:rsid w:val="00357F64"/>
    <w:rsid w:val="00430F07"/>
    <w:rsid w:val="00875B79"/>
    <w:rsid w:val="00B70DB0"/>
    <w:rsid w:val="00B937C6"/>
    <w:rsid w:val="00BE4B66"/>
    <w:rsid w:val="00F341F7"/>
    <w:rsid w:val="00F9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B058"/>
  <w15:chartTrackingRefBased/>
  <w15:docId w15:val="{DDA7031A-3C0D-420F-94D7-E8A93D2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9A8"/>
    <w:pPr>
      <w:tabs>
        <w:tab w:val="center" w:pos="4536"/>
        <w:tab w:val="right" w:pos="9072"/>
      </w:tabs>
      <w:spacing w:after="0" w:line="240" w:lineRule="auto"/>
    </w:pPr>
  </w:style>
  <w:style w:type="character" w:customStyle="1" w:styleId="En-tteCar">
    <w:name w:val="En-tête Car"/>
    <w:basedOn w:val="Policepardfaut"/>
    <w:link w:val="En-tte"/>
    <w:uiPriority w:val="99"/>
    <w:rsid w:val="001C09A8"/>
  </w:style>
  <w:style w:type="paragraph" w:styleId="Pieddepage">
    <w:name w:val="footer"/>
    <w:basedOn w:val="Normal"/>
    <w:link w:val="PieddepageCar"/>
    <w:uiPriority w:val="99"/>
    <w:unhideWhenUsed/>
    <w:rsid w:val="001C0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9A8"/>
  </w:style>
  <w:style w:type="paragraph" w:styleId="Paragraphedeliste">
    <w:name w:val="List Paragraph"/>
    <w:basedOn w:val="Normal"/>
    <w:uiPriority w:val="34"/>
    <w:qFormat/>
    <w:rsid w:val="001C09A8"/>
    <w:pPr>
      <w:ind w:left="720"/>
      <w:contextualSpacing/>
    </w:pPr>
  </w:style>
  <w:style w:type="character" w:styleId="Lienhypertexte">
    <w:name w:val="Hyperlink"/>
    <w:basedOn w:val="Policepardfaut"/>
    <w:uiPriority w:val="99"/>
    <w:unhideWhenUsed/>
    <w:rsid w:val="00F96587"/>
    <w:rPr>
      <w:color w:val="0563C1" w:themeColor="hyperlink"/>
      <w:u w:val="single"/>
    </w:rPr>
  </w:style>
  <w:style w:type="character" w:styleId="Mentionnonrsolue">
    <w:name w:val="Unresolved Mention"/>
    <w:basedOn w:val="Policepardfaut"/>
    <w:uiPriority w:val="99"/>
    <w:semiHidden/>
    <w:unhideWhenUsed/>
    <w:rsid w:val="00F9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siness-plan-excel.fr/produit/convention-gara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1568</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Jean-Marie Bugarel</cp:lastModifiedBy>
  <cp:revision>3</cp:revision>
  <dcterms:created xsi:type="dcterms:W3CDTF">2023-09-06T17:05:00Z</dcterms:created>
  <dcterms:modified xsi:type="dcterms:W3CDTF">2023-09-06T17:20:00Z</dcterms:modified>
</cp:coreProperties>
</file>